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1090B" w14:textId="77777777" w:rsidR="00527E21" w:rsidRPr="009A766C" w:rsidRDefault="00527E21" w:rsidP="00527E21">
      <w:pPr>
        <w:pStyle w:val="Titel"/>
        <w:shd w:val="clear" w:color="auto" w:fill="C5E0B3" w:themeFill="accent6" w:themeFillTint="66"/>
      </w:pPr>
      <w:r>
        <w:t>Område Nord</w:t>
      </w:r>
    </w:p>
    <w:tbl>
      <w:tblPr>
        <w:tblStyle w:val="Tabel-Gitter"/>
        <w:tblW w:w="13462" w:type="dxa"/>
        <w:tblLayout w:type="fixed"/>
        <w:tblLook w:val="04A0" w:firstRow="1" w:lastRow="0" w:firstColumn="1" w:lastColumn="0" w:noHBand="0" w:noVBand="1"/>
      </w:tblPr>
      <w:tblGrid>
        <w:gridCol w:w="2787"/>
        <w:gridCol w:w="2311"/>
        <w:gridCol w:w="6663"/>
        <w:gridCol w:w="1701"/>
      </w:tblGrid>
      <w:tr w:rsidR="00527E21" w14:paraId="2BD7DFA8" w14:textId="77777777" w:rsidTr="008F4CC0">
        <w:tc>
          <w:tcPr>
            <w:tcW w:w="2787" w:type="dxa"/>
            <w:shd w:val="clear" w:color="auto" w:fill="92D050"/>
          </w:tcPr>
          <w:p w14:paraId="3F54A511" w14:textId="77777777" w:rsidR="00527E21" w:rsidRDefault="00527E21" w:rsidP="008F4CC0">
            <w:pPr>
              <w:rPr>
                <w:rFonts w:ascii="Arial" w:hAnsi="Arial" w:cs="Arial"/>
                <w:sz w:val="20"/>
                <w:szCs w:val="20"/>
              </w:rPr>
            </w:pPr>
            <w:r>
              <w:rPr>
                <w:rFonts w:ascii="Arial" w:hAnsi="Arial" w:cs="Arial"/>
                <w:sz w:val="20"/>
                <w:szCs w:val="20"/>
              </w:rPr>
              <w:t>Navn</w:t>
            </w:r>
          </w:p>
          <w:p w14:paraId="2D4D4E40" w14:textId="77777777" w:rsidR="00527E21" w:rsidRDefault="00527E21" w:rsidP="008F4CC0">
            <w:pPr>
              <w:rPr>
                <w:rFonts w:ascii="Arial" w:hAnsi="Arial" w:cs="Arial"/>
                <w:sz w:val="20"/>
                <w:szCs w:val="20"/>
              </w:rPr>
            </w:pPr>
            <w:r>
              <w:rPr>
                <w:rFonts w:ascii="Arial" w:hAnsi="Arial" w:cs="Arial"/>
                <w:sz w:val="20"/>
                <w:szCs w:val="20"/>
              </w:rPr>
              <w:t>Adresse</w:t>
            </w:r>
          </w:p>
          <w:p w14:paraId="09BFB542" w14:textId="77777777" w:rsidR="00527E21" w:rsidRDefault="00527E21" w:rsidP="008F4CC0">
            <w:pPr>
              <w:rPr>
                <w:rFonts w:ascii="Arial" w:hAnsi="Arial" w:cs="Arial"/>
                <w:sz w:val="20"/>
                <w:szCs w:val="20"/>
              </w:rPr>
            </w:pPr>
            <w:r>
              <w:rPr>
                <w:rFonts w:ascii="Arial" w:hAnsi="Arial" w:cs="Arial"/>
                <w:sz w:val="20"/>
                <w:szCs w:val="20"/>
              </w:rPr>
              <w:t>Evt. link</w:t>
            </w:r>
          </w:p>
        </w:tc>
        <w:tc>
          <w:tcPr>
            <w:tcW w:w="2311" w:type="dxa"/>
            <w:shd w:val="clear" w:color="auto" w:fill="92D050"/>
          </w:tcPr>
          <w:p w14:paraId="1A996DCF" w14:textId="77777777" w:rsidR="00527E21" w:rsidRDefault="00527E21" w:rsidP="008F4CC0">
            <w:pPr>
              <w:rPr>
                <w:rFonts w:ascii="Arial" w:hAnsi="Arial" w:cs="Arial"/>
                <w:sz w:val="20"/>
                <w:szCs w:val="20"/>
              </w:rPr>
            </w:pPr>
            <w:r>
              <w:rPr>
                <w:rFonts w:ascii="Arial" w:hAnsi="Arial" w:cs="Arial"/>
                <w:sz w:val="20"/>
                <w:szCs w:val="20"/>
              </w:rPr>
              <w:t>Naturtype</w:t>
            </w:r>
          </w:p>
        </w:tc>
        <w:tc>
          <w:tcPr>
            <w:tcW w:w="6663" w:type="dxa"/>
            <w:shd w:val="clear" w:color="auto" w:fill="92D050"/>
          </w:tcPr>
          <w:p w14:paraId="0B1666F5" w14:textId="77777777" w:rsidR="00527E21" w:rsidRDefault="00527E21" w:rsidP="008F4CC0">
            <w:pPr>
              <w:rPr>
                <w:rFonts w:ascii="Arial" w:hAnsi="Arial" w:cs="Arial"/>
                <w:sz w:val="20"/>
                <w:szCs w:val="20"/>
              </w:rPr>
            </w:pPr>
            <w:r>
              <w:rPr>
                <w:rFonts w:ascii="Arial" w:hAnsi="Arial" w:cs="Arial"/>
                <w:sz w:val="20"/>
                <w:szCs w:val="20"/>
              </w:rPr>
              <w:t>Faciliteter (max 250 tegn)</w:t>
            </w:r>
          </w:p>
        </w:tc>
        <w:tc>
          <w:tcPr>
            <w:tcW w:w="1701" w:type="dxa"/>
            <w:shd w:val="clear" w:color="auto" w:fill="92D050"/>
          </w:tcPr>
          <w:p w14:paraId="757886CA" w14:textId="77777777" w:rsidR="00527E21" w:rsidRDefault="00527E21" w:rsidP="008F4CC0">
            <w:pPr>
              <w:rPr>
                <w:rFonts w:ascii="Arial" w:hAnsi="Arial" w:cs="Arial"/>
                <w:sz w:val="20"/>
                <w:szCs w:val="20"/>
              </w:rPr>
            </w:pPr>
            <w:r>
              <w:rPr>
                <w:rFonts w:ascii="Arial" w:hAnsi="Arial" w:cs="Arial"/>
                <w:sz w:val="20"/>
                <w:szCs w:val="20"/>
              </w:rPr>
              <w:t>Forløb på KLC</w:t>
            </w:r>
          </w:p>
        </w:tc>
      </w:tr>
      <w:tr w:rsidR="00527E21" w14:paraId="0A106C77" w14:textId="77777777" w:rsidTr="008F4CC0">
        <w:tc>
          <w:tcPr>
            <w:tcW w:w="2787" w:type="dxa"/>
          </w:tcPr>
          <w:p w14:paraId="13ABF5A5" w14:textId="77777777" w:rsidR="00527E21" w:rsidRDefault="00DC0263" w:rsidP="008F4CC0">
            <w:pPr>
              <w:rPr>
                <w:rFonts w:ascii="Arial" w:hAnsi="Arial" w:cs="Arial"/>
                <w:sz w:val="20"/>
                <w:szCs w:val="20"/>
              </w:rPr>
            </w:pPr>
            <w:hyperlink r:id="rId6" w:history="1">
              <w:r w:rsidR="00527E21" w:rsidRPr="00BE740A">
                <w:rPr>
                  <w:rStyle w:val="Hyperlink"/>
                  <w:rFonts w:ascii="Arial" w:hAnsi="Arial" w:cs="Arial"/>
                  <w:sz w:val="20"/>
                  <w:szCs w:val="20"/>
                </w:rPr>
                <w:t>Låstrup</w:t>
              </w:r>
            </w:hyperlink>
          </w:p>
          <w:p w14:paraId="46FB649A" w14:textId="77777777" w:rsidR="00527E21" w:rsidRDefault="00527E21" w:rsidP="008F4CC0">
            <w:pPr>
              <w:rPr>
                <w:rFonts w:ascii="Arial" w:hAnsi="Arial" w:cs="Arial"/>
                <w:sz w:val="20"/>
                <w:szCs w:val="20"/>
              </w:rPr>
            </w:pPr>
            <w:r>
              <w:t>Låstrupvej 38</w:t>
            </w:r>
            <w:r>
              <w:br/>
              <w:t>3382 Skals</w:t>
            </w:r>
          </w:p>
          <w:p w14:paraId="354F417C" w14:textId="77777777" w:rsidR="00527E21" w:rsidRDefault="00527E21" w:rsidP="008F4CC0">
            <w:pPr>
              <w:rPr>
                <w:rFonts w:ascii="Arial" w:hAnsi="Arial" w:cs="Arial"/>
                <w:sz w:val="20"/>
                <w:szCs w:val="20"/>
              </w:rPr>
            </w:pPr>
          </w:p>
        </w:tc>
        <w:tc>
          <w:tcPr>
            <w:tcW w:w="2311" w:type="dxa"/>
          </w:tcPr>
          <w:p w14:paraId="3C900E36" w14:textId="77777777" w:rsidR="00527E21" w:rsidRDefault="00527E21" w:rsidP="008F4CC0">
            <w:pPr>
              <w:rPr>
                <w:lang w:eastAsia="da-DK"/>
              </w:rPr>
            </w:pPr>
            <w:r>
              <w:rPr>
                <w:lang w:eastAsia="da-DK"/>
              </w:rPr>
              <w:t xml:space="preserve">Eng. </w:t>
            </w:r>
          </w:p>
          <w:p w14:paraId="7D7DF120" w14:textId="77777777" w:rsidR="00527E21" w:rsidRPr="0077479A" w:rsidRDefault="00527E21" w:rsidP="008F4CC0">
            <w:pPr>
              <w:rPr>
                <w:lang w:eastAsia="da-DK"/>
              </w:rPr>
            </w:pPr>
            <w:r>
              <w:rPr>
                <w:lang w:eastAsia="da-DK"/>
              </w:rPr>
              <w:t>Simested Å – godt fiskevand.</w:t>
            </w:r>
            <w:r>
              <w:rPr>
                <w:lang w:eastAsia="da-DK"/>
              </w:rPr>
              <w:br/>
              <w:t>Borup Hede, Kilderne og skovområde i nærheden.</w:t>
            </w:r>
            <w:r w:rsidRPr="00E52BF6">
              <w:rPr>
                <w:lang w:eastAsia="da-DK"/>
              </w:rPr>
              <w:t xml:space="preserve"> </w:t>
            </w:r>
          </w:p>
        </w:tc>
        <w:tc>
          <w:tcPr>
            <w:tcW w:w="6663" w:type="dxa"/>
          </w:tcPr>
          <w:p w14:paraId="63984BB7" w14:textId="77777777" w:rsidR="00527E21" w:rsidRPr="0077479A" w:rsidRDefault="00527E21" w:rsidP="008F4CC0">
            <w:pPr>
              <w:tabs>
                <w:tab w:val="num" w:pos="720"/>
              </w:tabs>
              <w:spacing w:before="100" w:beforeAutospacing="1" w:after="100" w:afterAutospacing="1"/>
              <w:rPr>
                <w:lang w:eastAsia="da-DK"/>
              </w:rPr>
            </w:pPr>
            <w:r>
              <w:rPr>
                <w:lang w:eastAsia="da-DK"/>
              </w:rPr>
              <w:t xml:space="preserve">Mulighed for lejrskole. Shelter og </w:t>
            </w:r>
            <w:proofErr w:type="spellStart"/>
            <w:r>
              <w:rPr>
                <w:lang w:eastAsia="da-DK"/>
              </w:rPr>
              <w:t>bålsted</w:t>
            </w:r>
            <w:proofErr w:type="spellEnd"/>
            <w:r>
              <w:rPr>
                <w:lang w:eastAsia="da-DK"/>
              </w:rPr>
              <w:t xml:space="preserve"> med kig over Simested Ådalen. Toiletter. </w:t>
            </w:r>
            <w:r w:rsidRPr="0077479A">
              <w:rPr>
                <w:lang w:eastAsia="da-DK"/>
              </w:rPr>
              <w:t>Lejrskolebørn kan gratis låne fiskekort til Simested Å</w:t>
            </w:r>
            <w:r>
              <w:rPr>
                <w:lang w:eastAsia="da-DK"/>
              </w:rPr>
              <w:t xml:space="preserve">. </w:t>
            </w:r>
            <w:r w:rsidRPr="0077479A">
              <w:rPr>
                <w:lang w:eastAsia="da-DK"/>
              </w:rPr>
              <w:t xml:space="preserve"> </w:t>
            </w:r>
          </w:p>
        </w:tc>
        <w:tc>
          <w:tcPr>
            <w:tcW w:w="1701" w:type="dxa"/>
          </w:tcPr>
          <w:p w14:paraId="649D8551" w14:textId="77777777" w:rsidR="00527E21" w:rsidRDefault="00527E21" w:rsidP="008F4CC0">
            <w:pPr>
              <w:tabs>
                <w:tab w:val="num" w:pos="720"/>
              </w:tabs>
              <w:spacing w:before="100" w:beforeAutospacing="1" w:after="100" w:afterAutospacing="1"/>
              <w:rPr>
                <w:lang w:eastAsia="da-DK"/>
              </w:rPr>
            </w:pPr>
          </w:p>
        </w:tc>
      </w:tr>
      <w:tr w:rsidR="00527E21" w14:paraId="50371DB7" w14:textId="77777777" w:rsidTr="008F4CC0">
        <w:tc>
          <w:tcPr>
            <w:tcW w:w="2787" w:type="dxa"/>
          </w:tcPr>
          <w:p w14:paraId="331DC442" w14:textId="7007A117" w:rsidR="00527E21" w:rsidRDefault="00C9291E" w:rsidP="008F4CC0">
            <w:pPr>
              <w:rPr>
                <w:rFonts w:ascii="Arial" w:hAnsi="Arial" w:cs="Arial"/>
                <w:sz w:val="20"/>
                <w:szCs w:val="20"/>
              </w:rPr>
            </w:pPr>
            <w:hyperlink r:id="rId7" w:history="1">
              <w:r w:rsidR="00527E21" w:rsidRPr="00C9291E">
                <w:rPr>
                  <w:rStyle w:val="Hyperlink"/>
                  <w:rFonts w:ascii="Arial" w:hAnsi="Arial" w:cs="Arial"/>
                  <w:sz w:val="20"/>
                  <w:szCs w:val="20"/>
                </w:rPr>
                <w:t>Jernbanebroen v</w:t>
              </w:r>
              <w:r w:rsidR="00527E21" w:rsidRPr="00C9291E">
                <w:rPr>
                  <w:rStyle w:val="Hyperlink"/>
                  <w:rFonts w:ascii="Arial" w:hAnsi="Arial" w:cs="Arial"/>
                  <w:sz w:val="20"/>
                  <w:szCs w:val="20"/>
                </w:rPr>
                <w:t>e</w:t>
              </w:r>
              <w:r w:rsidR="00527E21" w:rsidRPr="00C9291E">
                <w:rPr>
                  <w:rStyle w:val="Hyperlink"/>
                  <w:rFonts w:ascii="Arial" w:hAnsi="Arial" w:cs="Arial"/>
                  <w:sz w:val="20"/>
                  <w:szCs w:val="20"/>
                </w:rPr>
                <w:t>d Skals Å</w:t>
              </w:r>
            </w:hyperlink>
          </w:p>
        </w:tc>
        <w:tc>
          <w:tcPr>
            <w:tcW w:w="2311" w:type="dxa"/>
          </w:tcPr>
          <w:p w14:paraId="17FEE634" w14:textId="77777777" w:rsidR="00527E21" w:rsidRDefault="00527E21" w:rsidP="008F4CC0">
            <w:pPr>
              <w:rPr>
                <w:shd w:val="clear" w:color="auto" w:fill="FFFFFF"/>
              </w:rPr>
            </w:pPr>
            <w:r>
              <w:rPr>
                <w:shd w:val="clear" w:color="auto" w:fill="FFFFFF"/>
              </w:rPr>
              <w:t>Skals å er 6-8 m bred med moderat strøm og har et varieret forløb med sving og dybe huller. Åen løber gennem et bredt engdrag inden udløbet i Hjarbæk Fjord.</w:t>
            </w:r>
          </w:p>
          <w:p w14:paraId="28D224A5" w14:textId="77777777" w:rsidR="00527E21" w:rsidRDefault="00527E21" w:rsidP="008F4CC0">
            <w:pPr>
              <w:rPr>
                <w:rFonts w:ascii="Arial" w:hAnsi="Arial" w:cs="Arial"/>
                <w:sz w:val="20"/>
                <w:szCs w:val="20"/>
              </w:rPr>
            </w:pPr>
            <w:r w:rsidRPr="008C2B14">
              <w:rPr>
                <w:shd w:val="clear" w:color="auto" w:fill="FFFFFF"/>
              </w:rPr>
              <w:t>Her er et unikt fugleliv med mange vandfugle (gæs, ænder, svaner) og god mulighed for at se rovfugle: Havørn, Fiskeørn, Vandrefalk, Tårnfalk og Musvåge.</w:t>
            </w:r>
          </w:p>
        </w:tc>
        <w:tc>
          <w:tcPr>
            <w:tcW w:w="6663" w:type="dxa"/>
          </w:tcPr>
          <w:p w14:paraId="20D499EC" w14:textId="77777777" w:rsidR="00527E21" w:rsidRDefault="00527E21" w:rsidP="008F4CC0">
            <w:r>
              <w:t>Opholdsplateau ved åen. Bordbænkesæt</w:t>
            </w:r>
          </w:p>
          <w:p w14:paraId="1721AD42" w14:textId="77777777" w:rsidR="00527E21" w:rsidRDefault="00527E21" w:rsidP="008F4CC0">
            <w:r>
              <w:t>Oplysningstavler om: Broen, fugle på vandet, fugle i rørskoven, fisk og dyr.</w:t>
            </w:r>
          </w:p>
          <w:p w14:paraId="02006B23" w14:textId="77777777" w:rsidR="00527E21" w:rsidRDefault="00527E21" w:rsidP="008F4CC0">
            <w:pPr>
              <w:rPr>
                <w:rFonts w:ascii="Arial" w:hAnsi="Arial" w:cs="Arial"/>
                <w:sz w:val="20"/>
                <w:szCs w:val="20"/>
              </w:rPr>
            </w:pPr>
          </w:p>
        </w:tc>
        <w:tc>
          <w:tcPr>
            <w:tcW w:w="1701" w:type="dxa"/>
          </w:tcPr>
          <w:p w14:paraId="651ACCFE" w14:textId="77777777" w:rsidR="00527E21" w:rsidRDefault="00527E21" w:rsidP="008F4CC0">
            <w:pPr>
              <w:rPr>
                <w:rFonts w:ascii="Arial" w:hAnsi="Arial" w:cs="Arial"/>
                <w:sz w:val="20"/>
                <w:szCs w:val="20"/>
              </w:rPr>
            </w:pPr>
          </w:p>
        </w:tc>
      </w:tr>
      <w:tr w:rsidR="00527E21" w14:paraId="248D76AE" w14:textId="77777777" w:rsidTr="008F4CC0">
        <w:tc>
          <w:tcPr>
            <w:tcW w:w="2787" w:type="dxa"/>
          </w:tcPr>
          <w:p w14:paraId="6D7BE678" w14:textId="25D0F60E" w:rsidR="00527E21" w:rsidRDefault="00C9291E" w:rsidP="008F4CC0">
            <w:pPr>
              <w:rPr>
                <w:rFonts w:ascii="Arial" w:hAnsi="Arial" w:cs="Arial"/>
                <w:sz w:val="20"/>
                <w:szCs w:val="20"/>
              </w:rPr>
            </w:pPr>
            <w:hyperlink r:id="rId8" w:history="1">
              <w:r w:rsidR="00527E21" w:rsidRPr="00C9291E">
                <w:rPr>
                  <w:rStyle w:val="Hyperlink"/>
                  <w:rFonts w:ascii="Arial" w:hAnsi="Arial" w:cs="Arial"/>
                  <w:sz w:val="20"/>
                  <w:szCs w:val="20"/>
                </w:rPr>
                <w:t>Dig</w:t>
              </w:r>
              <w:r w:rsidR="00527E21" w:rsidRPr="00C9291E">
                <w:rPr>
                  <w:rStyle w:val="Hyperlink"/>
                  <w:rFonts w:ascii="Arial" w:hAnsi="Arial" w:cs="Arial"/>
                  <w:sz w:val="20"/>
                  <w:szCs w:val="20"/>
                </w:rPr>
                <w:t>t</w:t>
              </w:r>
              <w:r w:rsidR="00527E21" w:rsidRPr="00C9291E">
                <w:rPr>
                  <w:rStyle w:val="Hyperlink"/>
                  <w:rFonts w:ascii="Arial" w:hAnsi="Arial" w:cs="Arial"/>
                  <w:sz w:val="20"/>
                  <w:szCs w:val="20"/>
                </w:rPr>
                <w:t>erparken</w:t>
              </w:r>
            </w:hyperlink>
          </w:p>
          <w:p w14:paraId="45458680" w14:textId="77777777" w:rsidR="00527E21" w:rsidRDefault="00527E21" w:rsidP="008F4CC0">
            <w:pPr>
              <w:rPr>
                <w:rFonts w:ascii="Arial" w:hAnsi="Arial" w:cs="Arial"/>
                <w:sz w:val="20"/>
                <w:szCs w:val="20"/>
              </w:rPr>
            </w:pPr>
          </w:p>
          <w:p w14:paraId="1745AE8D" w14:textId="77777777" w:rsidR="00527E21" w:rsidRDefault="00527E21" w:rsidP="008F4CC0">
            <w:pPr>
              <w:rPr>
                <w:rFonts w:ascii="Arial" w:hAnsi="Arial" w:cs="Arial"/>
                <w:sz w:val="20"/>
                <w:szCs w:val="20"/>
              </w:rPr>
            </w:pPr>
            <w:r>
              <w:rPr>
                <w:rFonts w:ascii="Arial" w:hAnsi="Arial" w:cs="Arial"/>
                <w:sz w:val="20"/>
                <w:szCs w:val="20"/>
              </w:rPr>
              <w:t>Viborg</w:t>
            </w:r>
          </w:p>
        </w:tc>
        <w:tc>
          <w:tcPr>
            <w:tcW w:w="2311" w:type="dxa"/>
          </w:tcPr>
          <w:p w14:paraId="674606BA" w14:textId="77777777" w:rsidR="00527E21" w:rsidRDefault="00527E21" w:rsidP="008F4CC0">
            <w:pPr>
              <w:rPr>
                <w:rFonts w:ascii="Arial" w:hAnsi="Arial" w:cs="Arial"/>
                <w:sz w:val="20"/>
                <w:szCs w:val="20"/>
              </w:rPr>
            </w:pPr>
            <w:r>
              <w:rPr>
                <w:rFonts w:ascii="Arial" w:hAnsi="Arial" w:cs="Arial"/>
                <w:sz w:val="20"/>
                <w:szCs w:val="20"/>
              </w:rPr>
              <w:t xml:space="preserve">Anlagt </w:t>
            </w:r>
            <w:proofErr w:type="spellStart"/>
            <w:r>
              <w:rPr>
                <w:rFonts w:ascii="Arial" w:hAnsi="Arial" w:cs="Arial"/>
                <w:sz w:val="20"/>
                <w:szCs w:val="20"/>
              </w:rPr>
              <w:t>by-park</w:t>
            </w:r>
            <w:proofErr w:type="spellEnd"/>
          </w:p>
          <w:p w14:paraId="047CED8F" w14:textId="77777777" w:rsidR="00527E21" w:rsidRDefault="00527E21" w:rsidP="008F4CC0">
            <w:pPr>
              <w:rPr>
                <w:rFonts w:ascii="Arial" w:hAnsi="Arial" w:cs="Arial"/>
                <w:sz w:val="20"/>
                <w:szCs w:val="20"/>
              </w:rPr>
            </w:pPr>
            <w:r w:rsidRPr="008C2B14">
              <w:t xml:space="preserve">Kuperet terræn med æbletræer, græsplæner, men også </w:t>
            </w:r>
            <w:r w:rsidRPr="008C2B14">
              <w:lastRenderedPageBreak/>
              <w:t>krat og gamle træer. Et godt sted at studere bynatur, her er masser af fugle, harer og insekter.</w:t>
            </w:r>
          </w:p>
        </w:tc>
        <w:tc>
          <w:tcPr>
            <w:tcW w:w="6663" w:type="dxa"/>
          </w:tcPr>
          <w:p w14:paraId="47B22E36" w14:textId="77777777" w:rsidR="00527E21" w:rsidRDefault="00527E21" w:rsidP="008F4CC0">
            <w:r>
              <w:lastRenderedPageBreak/>
              <w:t>I parken er der mange forskellige buske og store træer. Der findes blandt andet en frugtplantage med æble og pæretræer af ca. 80 forskellige sorter. Det er tilladt at samle frugt, nødder og bær til eget brug. </w:t>
            </w:r>
          </w:p>
          <w:p w14:paraId="19A3AE5A" w14:textId="77777777" w:rsidR="00527E21" w:rsidRDefault="00527E21" w:rsidP="008F4CC0">
            <w:r>
              <w:lastRenderedPageBreak/>
              <w:t>I den sydlige del af parken er der indrettet et særligt legerum i de grønne omgivelser med 2 legeplads og 2 petanquebaner foruden plads til boldspil m.m.</w:t>
            </w:r>
          </w:p>
        </w:tc>
        <w:tc>
          <w:tcPr>
            <w:tcW w:w="1701" w:type="dxa"/>
          </w:tcPr>
          <w:p w14:paraId="37647947" w14:textId="77777777" w:rsidR="00527E21" w:rsidRDefault="00527E21" w:rsidP="008F4CC0">
            <w:pPr>
              <w:rPr>
                <w:rFonts w:ascii="Arial" w:hAnsi="Arial" w:cs="Arial"/>
                <w:sz w:val="20"/>
                <w:szCs w:val="20"/>
              </w:rPr>
            </w:pPr>
          </w:p>
        </w:tc>
      </w:tr>
      <w:tr w:rsidR="00527E21" w14:paraId="417BDB9D" w14:textId="77777777" w:rsidTr="008F4CC0">
        <w:tc>
          <w:tcPr>
            <w:tcW w:w="2787" w:type="dxa"/>
          </w:tcPr>
          <w:p w14:paraId="620EBB8A" w14:textId="77777777" w:rsidR="00527E21" w:rsidRDefault="00DC0263" w:rsidP="008F4CC0">
            <w:pPr>
              <w:rPr>
                <w:rFonts w:ascii="Arial" w:hAnsi="Arial" w:cs="Arial"/>
                <w:sz w:val="20"/>
                <w:szCs w:val="20"/>
              </w:rPr>
            </w:pPr>
            <w:hyperlink r:id="rId9" w:history="1">
              <w:r w:rsidR="00527E21" w:rsidRPr="00BC73FC">
                <w:rPr>
                  <w:rStyle w:val="Hyperlink"/>
                  <w:rFonts w:ascii="Arial" w:hAnsi="Arial" w:cs="Arial"/>
                  <w:sz w:val="20"/>
                  <w:szCs w:val="20"/>
                </w:rPr>
                <w:t>Hjarb</w:t>
              </w:r>
              <w:r w:rsidR="00527E21" w:rsidRPr="00BC73FC">
                <w:rPr>
                  <w:rStyle w:val="Hyperlink"/>
                  <w:rFonts w:ascii="Arial" w:hAnsi="Arial" w:cs="Arial"/>
                  <w:sz w:val="20"/>
                  <w:szCs w:val="20"/>
                </w:rPr>
                <w:t>æ</w:t>
              </w:r>
              <w:r w:rsidR="00527E21" w:rsidRPr="00BC73FC">
                <w:rPr>
                  <w:rStyle w:val="Hyperlink"/>
                  <w:rFonts w:ascii="Arial" w:hAnsi="Arial" w:cs="Arial"/>
                  <w:sz w:val="20"/>
                  <w:szCs w:val="20"/>
                </w:rPr>
                <w:t>k strand-</w:t>
              </w:r>
            </w:hyperlink>
            <w:r w:rsidR="00527E21">
              <w:rPr>
                <w:rFonts w:ascii="Arial" w:hAnsi="Arial" w:cs="Arial"/>
                <w:sz w:val="20"/>
                <w:szCs w:val="20"/>
              </w:rPr>
              <w:t xml:space="preserve"> A-hus</w:t>
            </w:r>
          </w:p>
        </w:tc>
        <w:tc>
          <w:tcPr>
            <w:tcW w:w="2311" w:type="dxa"/>
          </w:tcPr>
          <w:p w14:paraId="6A3D7E2A" w14:textId="77777777" w:rsidR="00527E21" w:rsidRDefault="00527E21" w:rsidP="008F4CC0">
            <w:pPr>
              <w:rPr>
                <w:rFonts w:ascii="Arial" w:hAnsi="Arial" w:cs="Arial"/>
                <w:sz w:val="20"/>
                <w:szCs w:val="20"/>
              </w:rPr>
            </w:pPr>
            <w:bookmarkStart w:id="0" w:name="_Hlk100230906"/>
            <w:r>
              <w:t>Fin lille sandstrand med lavt vand. Ligger 250 m nord for Hjarbæk havn</w:t>
            </w:r>
            <w:proofErr w:type="gramStart"/>
            <w:r>
              <w:t>.</w:t>
            </w:r>
            <w:bookmarkEnd w:id="0"/>
            <w:proofErr w:type="gramEnd"/>
          </w:p>
        </w:tc>
        <w:tc>
          <w:tcPr>
            <w:tcW w:w="6663" w:type="dxa"/>
          </w:tcPr>
          <w:p w14:paraId="541DF3B6" w14:textId="77777777" w:rsidR="00527E21" w:rsidRDefault="00527E21" w:rsidP="008F4CC0">
            <w:bookmarkStart w:id="1" w:name="_Hlk100230920"/>
            <w:r>
              <w:t>Naturskolen har 3 A-huse som alle dagplejere, institutioner og skoler kan benytte. Der ligger relevant naturundersøgelses grej i alle husene.</w:t>
            </w:r>
          </w:p>
          <w:p w14:paraId="1C1B80E2" w14:textId="77777777" w:rsidR="00527E21" w:rsidRDefault="00527E21" w:rsidP="008F4CC0"/>
          <w:p w14:paraId="662C29ED" w14:textId="77777777" w:rsidR="00527E21" w:rsidRDefault="00527E21" w:rsidP="008F4CC0">
            <w:r>
              <w:t xml:space="preserve">A-huset ligger meget tæt på stranden, hvor der er gode muligheder for badning, lege med vand og sand. Der en stor skråning som er god at kravle på, samt en flot udsigt når man når toppen. </w:t>
            </w:r>
            <w:r>
              <w:br/>
              <w:t xml:space="preserve">A-huset ligger på en stor plæne, hvor der er rig mulighed for fodbold (husk selv en bold). </w:t>
            </w:r>
          </w:p>
          <w:p w14:paraId="47516268" w14:textId="77777777" w:rsidR="00527E21" w:rsidRDefault="00527E21" w:rsidP="008F4CC0">
            <w:r>
              <w:t>Fangst net til vand, bestemmelsesdug og bakker er i huset.</w:t>
            </w:r>
          </w:p>
          <w:p w14:paraId="18390C8C" w14:textId="77777777" w:rsidR="00527E21" w:rsidRDefault="00527E21" w:rsidP="008F4CC0">
            <w:r>
              <w:t>Nøgle fås ved henvendelse til Naturskolen.</w:t>
            </w:r>
          </w:p>
          <w:bookmarkEnd w:id="1"/>
          <w:p w14:paraId="5FA30563" w14:textId="77777777" w:rsidR="00527E21" w:rsidRDefault="00527E21" w:rsidP="008F4CC0">
            <w:pPr>
              <w:rPr>
                <w:rFonts w:ascii="Arial" w:hAnsi="Arial" w:cs="Arial"/>
                <w:sz w:val="20"/>
                <w:szCs w:val="20"/>
              </w:rPr>
            </w:pPr>
          </w:p>
        </w:tc>
        <w:tc>
          <w:tcPr>
            <w:tcW w:w="1701" w:type="dxa"/>
          </w:tcPr>
          <w:p w14:paraId="0C129F74" w14:textId="4439B41F" w:rsidR="00527E21" w:rsidRDefault="00C9291E" w:rsidP="008F4CC0">
            <w:pPr>
              <w:rPr>
                <w:rFonts w:ascii="Arial" w:hAnsi="Arial" w:cs="Arial"/>
                <w:sz w:val="20"/>
                <w:szCs w:val="20"/>
              </w:rPr>
            </w:pPr>
            <w:r>
              <w:rPr>
                <w:rFonts w:ascii="Arial" w:hAnsi="Arial" w:cs="Arial"/>
                <w:sz w:val="20"/>
                <w:szCs w:val="20"/>
              </w:rPr>
              <w:t>??</w:t>
            </w:r>
          </w:p>
        </w:tc>
      </w:tr>
      <w:tr w:rsidR="00527E21" w14:paraId="5E3F95DA" w14:textId="77777777" w:rsidTr="008F4CC0">
        <w:tc>
          <w:tcPr>
            <w:tcW w:w="2787" w:type="dxa"/>
          </w:tcPr>
          <w:p w14:paraId="47A4F1E6" w14:textId="77777777" w:rsidR="00527E21" w:rsidRDefault="00DC0263" w:rsidP="008F4CC0">
            <w:pPr>
              <w:rPr>
                <w:rFonts w:ascii="Arial" w:hAnsi="Arial" w:cs="Arial"/>
                <w:sz w:val="20"/>
                <w:szCs w:val="20"/>
              </w:rPr>
            </w:pPr>
            <w:hyperlink r:id="rId10" w:history="1">
              <w:r w:rsidR="00527E21" w:rsidRPr="00031618">
                <w:rPr>
                  <w:rStyle w:val="Hyperlink"/>
                  <w:rFonts w:ascii="Arial" w:hAnsi="Arial" w:cs="Arial"/>
                  <w:sz w:val="20"/>
                  <w:szCs w:val="20"/>
                </w:rPr>
                <w:t>Unda</w:t>
              </w:r>
              <w:r w:rsidR="00527E21">
                <w:rPr>
                  <w:rStyle w:val="Hyperlink"/>
                  <w:rFonts w:ascii="Arial" w:hAnsi="Arial" w:cs="Arial"/>
                  <w:sz w:val="20"/>
                  <w:szCs w:val="20"/>
                </w:rPr>
                <w:t>l</w:t>
              </w:r>
              <w:r w:rsidR="00527E21" w:rsidRPr="00031618">
                <w:rPr>
                  <w:rStyle w:val="Hyperlink"/>
                  <w:rFonts w:ascii="Arial" w:hAnsi="Arial" w:cs="Arial"/>
                  <w:sz w:val="20"/>
                  <w:szCs w:val="20"/>
                </w:rPr>
                <w:t>lslund</w:t>
              </w:r>
            </w:hyperlink>
          </w:p>
        </w:tc>
        <w:tc>
          <w:tcPr>
            <w:tcW w:w="2311" w:type="dxa"/>
          </w:tcPr>
          <w:p w14:paraId="1DE0D28F" w14:textId="77777777" w:rsidR="00527E21" w:rsidRDefault="00527E21" w:rsidP="009711DD">
            <w:r>
              <w:t xml:space="preserve">Skoven er 222 ha stor og er meget varieret med blandet løv og nåleskov. I skoven er der større arealer med åbne </w:t>
            </w:r>
            <w:proofErr w:type="spellStart"/>
            <w:r>
              <w:t>skovenge</w:t>
            </w:r>
            <w:proofErr w:type="spellEnd"/>
            <w:r>
              <w:t>, sø og mose.</w:t>
            </w:r>
          </w:p>
        </w:tc>
        <w:tc>
          <w:tcPr>
            <w:tcW w:w="6663" w:type="dxa"/>
          </w:tcPr>
          <w:p w14:paraId="54FA6ECC" w14:textId="77777777" w:rsidR="00527E21" w:rsidRPr="00031618" w:rsidRDefault="00527E21" w:rsidP="009711DD">
            <w:r w:rsidRPr="00031618">
              <w:t>Der er flere afmærkede vandreruter i skoven med længde fra 2 til 5 km. Ved Bredmose midt i skoven er der en lille P-plads og et handicapegnet picnicområde med borde/bænke og grill. </w:t>
            </w:r>
          </w:p>
          <w:p w14:paraId="26796074" w14:textId="39A67AC2" w:rsidR="00527E21" w:rsidRPr="00031618" w:rsidRDefault="009711DD" w:rsidP="009711DD">
            <w:r>
              <w:rPr>
                <w:rStyle w:val="Strk"/>
                <w:b w:val="0"/>
              </w:rPr>
              <w:t>O</w:t>
            </w:r>
            <w:r w:rsidR="00527E21" w:rsidRPr="00031618">
              <w:t>ffentligt toilet ved rastepladsen ved A26 / Skivevej</w:t>
            </w:r>
            <w:r w:rsidR="00527E21">
              <w:t xml:space="preserve"> og ved Naturskolen.</w:t>
            </w:r>
          </w:p>
        </w:tc>
        <w:tc>
          <w:tcPr>
            <w:tcW w:w="1701" w:type="dxa"/>
          </w:tcPr>
          <w:p w14:paraId="1975FB8A" w14:textId="77777777" w:rsidR="00527E21" w:rsidRDefault="00527E21" w:rsidP="008F4CC0">
            <w:pPr>
              <w:rPr>
                <w:rFonts w:ascii="Arial" w:hAnsi="Arial" w:cs="Arial"/>
                <w:sz w:val="20"/>
                <w:szCs w:val="20"/>
              </w:rPr>
            </w:pPr>
          </w:p>
        </w:tc>
      </w:tr>
      <w:tr w:rsidR="00527E21" w14:paraId="6D810FAD" w14:textId="77777777" w:rsidTr="008F4CC0">
        <w:tc>
          <w:tcPr>
            <w:tcW w:w="2787" w:type="dxa"/>
          </w:tcPr>
          <w:p w14:paraId="4864B94A" w14:textId="0A42C9C4" w:rsidR="00527E21" w:rsidRDefault="00C9291E" w:rsidP="008F4CC0">
            <w:pPr>
              <w:rPr>
                <w:rFonts w:ascii="Arial" w:hAnsi="Arial" w:cs="Arial"/>
                <w:sz w:val="20"/>
                <w:szCs w:val="20"/>
              </w:rPr>
            </w:pPr>
            <w:hyperlink r:id="rId11" w:history="1">
              <w:r w:rsidR="00527E21" w:rsidRPr="00C9291E">
                <w:rPr>
                  <w:rStyle w:val="Hyperlink"/>
                </w:rPr>
                <w:t>Undallslund Skov</w:t>
              </w:r>
            </w:hyperlink>
            <w:r w:rsidR="00527E21">
              <w:t xml:space="preserve"> -</w:t>
            </w:r>
            <w:hyperlink r:id="rId12" w:history="1">
              <w:r w:rsidR="00527E21" w:rsidRPr="00B92A65">
                <w:rPr>
                  <w:rStyle w:val="Hyperlink"/>
                </w:rPr>
                <w:t>A-</w:t>
              </w:r>
              <w:r w:rsidR="00527E21" w:rsidRPr="00B92A65">
                <w:rPr>
                  <w:rStyle w:val="Hyperlink"/>
                </w:rPr>
                <w:t>h</w:t>
              </w:r>
              <w:r w:rsidR="00527E21" w:rsidRPr="00B92A65">
                <w:rPr>
                  <w:rStyle w:val="Hyperlink"/>
                </w:rPr>
                <w:t>us</w:t>
              </w:r>
            </w:hyperlink>
          </w:p>
          <w:p w14:paraId="5B2537B4" w14:textId="77777777" w:rsidR="00527E21" w:rsidRDefault="00527E21" w:rsidP="008F4CC0">
            <w:pPr>
              <w:rPr>
                <w:rFonts w:ascii="Arial" w:hAnsi="Arial" w:cs="Arial"/>
                <w:sz w:val="20"/>
                <w:szCs w:val="20"/>
              </w:rPr>
            </w:pPr>
          </w:p>
        </w:tc>
        <w:tc>
          <w:tcPr>
            <w:tcW w:w="2311" w:type="dxa"/>
          </w:tcPr>
          <w:p w14:paraId="3DD6DCD7" w14:textId="77777777" w:rsidR="00527E21" w:rsidRDefault="00527E21" w:rsidP="008F4CC0">
            <w:pPr>
              <w:rPr>
                <w:rFonts w:ascii="Arial" w:hAnsi="Arial" w:cs="Arial"/>
                <w:sz w:val="20"/>
                <w:szCs w:val="20"/>
              </w:rPr>
            </w:pPr>
            <w:r>
              <w:t>Varieret skov og lille mose/sø tæt ved med masser af dyreliv. Gedefold ved Naturskolen 300 m væk.</w:t>
            </w:r>
          </w:p>
        </w:tc>
        <w:tc>
          <w:tcPr>
            <w:tcW w:w="6663" w:type="dxa"/>
          </w:tcPr>
          <w:p w14:paraId="76E305E2" w14:textId="77777777" w:rsidR="00527E21" w:rsidRDefault="00527E21" w:rsidP="008F4CC0">
            <w:r>
              <w:t>Naturskolen har 3 A-huse som alle dagplejere, institutioner og skoler kan benytte. Der ligger relevant naturundersøgelses grej i alle husene.</w:t>
            </w:r>
          </w:p>
          <w:p w14:paraId="7E65B0E0" w14:textId="77777777" w:rsidR="00527E21" w:rsidRDefault="00527E21" w:rsidP="008F4CC0"/>
          <w:p w14:paraId="1E3F724B" w14:textId="77777777" w:rsidR="00527E21" w:rsidRDefault="00527E21" w:rsidP="008F4CC0">
            <w:r>
              <w:t xml:space="preserve">A-huset ligger ude midt i den dejlige Undallslund Skov i nærheden af mosen og parkeringsplads med </w:t>
            </w:r>
            <w:proofErr w:type="spellStart"/>
            <w:r>
              <w:t>bålsteder</w:t>
            </w:r>
            <w:proofErr w:type="spellEnd"/>
            <w:r>
              <w:t xml:space="preserve"> tæt ved.</w:t>
            </w:r>
          </w:p>
          <w:p w14:paraId="031076E6" w14:textId="77777777" w:rsidR="00527E21" w:rsidRDefault="00527E21" w:rsidP="008F4CC0">
            <w:r>
              <w:t>Fangst net til vand, bestemmelsesdug og bakker er i huset.</w:t>
            </w:r>
          </w:p>
          <w:p w14:paraId="29AE0C41" w14:textId="77777777" w:rsidR="00527E21" w:rsidRDefault="00527E21" w:rsidP="008F4CC0">
            <w:r>
              <w:t>Nøgle fås ved henvendelse til Naturskolen.</w:t>
            </w:r>
          </w:p>
          <w:p w14:paraId="1518E406" w14:textId="77777777" w:rsidR="00527E21" w:rsidRDefault="00527E21" w:rsidP="008F4CC0">
            <w:r>
              <w:lastRenderedPageBreak/>
              <w:br/>
              <w:t xml:space="preserve">Adresse: Kaptajn </w:t>
            </w:r>
            <w:proofErr w:type="spellStart"/>
            <w:r>
              <w:t>Undalls</w:t>
            </w:r>
            <w:proofErr w:type="spellEnd"/>
            <w:r>
              <w:t xml:space="preserve"> Vej 7, 8800 Viborg</w:t>
            </w:r>
          </w:p>
          <w:p w14:paraId="76F06C74" w14:textId="77777777" w:rsidR="00527E21" w:rsidRDefault="00527E21" w:rsidP="008F4CC0"/>
        </w:tc>
        <w:tc>
          <w:tcPr>
            <w:tcW w:w="1701" w:type="dxa"/>
          </w:tcPr>
          <w:p w14:paraId="007D99C7" w14:textId="77777777" w:rsidR="00527E21" w:rsidRDefault="00527E21" w:rsidP="008F4CC0">
            <w:pPr>
              <w:rPr>
                <w:rFonts w:ascii="Arial" w:hAnsi="Arial" w:cs="Arial"/>
                <w:sz w:val="20"/>
                <w:szCs w:val="20"/>
              </w:rPr>
            </w:pPr>
          </w:p>
        </w:tc>
      </w:tr>
      <w:tr w:rsidR="00527E21" w14:paraId="7C4A2D72" w14:textId="77777777" w:rsidTr="008F4CC0">
        <w:tc>
          <w:tcPr>
            <w:tcW w:w="2787" w:type="dxa"/>
          </w:tcPr>
          <w:p w14:paraId="0B435C62" w14:textId="250A1C2F" w:rsidR="00527E21" w:rsidRDefault="00DC0263" w:rsidP="008F4CC0">
            <w:hyperlink r:id="rId13" w:history="1">
              <w:r w:rsidR="00527E21" w:rsidRPr="00DC0263">
                <w:rPr>
                  <w:rStyle w:val="Hyperlink"/>
                </w:rPr>
                <w:t>Nordskoven ved Bj</w:t>
              </w:r>
              <w:r w:rsidR="00527E21" w:rsidRPr="00DC0263">
                <w:rPr>
                  <w:rStyle w:val="Hyperlink"/>
                </w:rPr>
                <w:t>e</w:t>
              </w:r>
              <w:r w:rsidR="00527E21" w:rsidRPr="00DC0263">
                <w:rPr>
                  <w:rStyle w:val="Hyperlink"/>
                </w:rPr>
                <w:t>rregrav</w:t>
              </w:r>
            </w:hyperlink>
          </w:p>
        </w:tc>
        <w:tc>
          <w:tcPr>
            <w:tcW w:w="2311" w:type="dxa"/>
          </w:tcPr>
          <w:p w14:paraId="323BD646" w14:textId="77777777" w:rsidR="00527E21" w:rsidRDefault="00527E21" w:rsidP="008F4CC0">
            <w:pPr>
              <w:rPr>
                <w:rFonts w:ascii="Arial" w:hAnsi="Arial" w:cs="Arial"/>
                <w:color w:val="575757"/>
                <w:sz w:val="20"/>
                <w:szCs w:val="20"/>
              </w:rPr>
            </w:pPr>
            <w:r>
              <w:t>Skoven er 5 ha stor og er meget varieret med blandet løv og nåleskov.</w:t>
            </w:r>
          </w:p>
        </w:tc>
        <w:tc>
          <w:tcPr>
            <w:tcW w:w="6663" w:type="dxa"/>
          </w:tcPr>
          <w:p w14:paraId="3C97F786" w14:textId="77777777" w:rsidR="00527E21" w:rsidRDefault="00527E21" w:rsidP="008F4CC0">
            <w:r>
              <w:t xml:space="preserve">Der er ingen afmærkede stier, men der er flere stier rundt i skoven og </w:t>
            </w:r>
          </w:p>
          <w:p w14:paraId="2CFF9D15" w14:textId="77777777" w:rsidR="00527E21" w:rsidRDefault="00527E21" w:rsidP="008F4CC0">
            <w:r>
              <w:t>Infotavler.</w:t>
            </w:r>
          </w:p>
        </w:tc>
        <w:tc>
          <w:tcPr>
            <w:tcW w:w="1701" w:type="dxa"/>
          </w:tcPr>
          <w:p w14:paraId="6539FA74" w14:textId="77777777" w:rsidR="00527E21" w:rsidRDefault="00527E21" w:rsidP="008F4CC0">
            <w:pPr>
              <w:rPr>
                <w:rFonts w:ascii="Arial" w:hAnsi="Arial" w:cs="Arial"/>
                <w:sz w:val="20"/>
                <w:szCs w:val="20"/>
              </w:rPr>
            </w:pPr>
          </w:p>
        </w:tc>
      </w:tr>
      <w:tr w:rsidR="00527E21" w14:paraId="443EDAAD" w14:textId="77777777" w:rsidTr="008F4CC0">
        <w:tc>
          <w:tcPr>
            <w:tcW w:w="2787" w:type="dxa"/>
          </w:tcPr>
          <w:p w14:paraId="44BE718A" w14:textId="35E72537" w:rsidR="00527E21" w:rsidRDefault="00DC0263" w:rsidP="008F4CC0">
            <w:hyperlink r:id="rId14" w:history="1">
              <w:r w:rsidR="00527E21" w:rsidRPr="00DC0263">
                <w:rPr>
                  <w:rStyle w:val="Hyperlink"/>
                  <w:noProof/>
                </w:rPr>
                <w:t>Mølleskov</w:t>
              </w:r>
              <w:r>
                <w:rPr>
                  <w:rStyle w:val="Hyperlink"/>
                  <w:noProof/>
                </w:rPr>
                <w:t>e</w:t>
              </w:r>
              <w:r w:rsidR="00527E21" w:rsidRPr="00DC0263">
                <w:rPr>
                  <w:rStyle w:val="Hyperlink"/>
                  <w:noProof/>
                </w:rPr>
                <w:t>n</w:t>
              </w:r>
              <w:r w:rsidR="00527E21" w:rsidRPr="00DC0263">
                <w:rPr>
                  <w:rStyle w:val="Hyperlink"/>
                  <w:noProof/>
                </w:rPr>
                <w:t xml:space="preserve"> ved Møldrup</w:t>
              </w:r>
            </w:hyperlink>
          </w:p>
          <w:p w14:paraId="5916902D" w14:textId="77777777" w:rsidR="00527E21" w:rsidRDefault="00527E21" w:rsidP="008F4CC0">
            <w:pPr>
              <w:rPr>
                <w:rStyle w:val="Hyperlink"/>
              </w:rPr>
            </w:pPr>
          </w:p>
        </w:tc>
        <w:tc>
          <w:tcPr>
            <w:tcW w:w="2311" w:type="dxa"/>
          </w:tcPr>
          <w:p w14:paraId="51A5EE68" w14:textId="77777777" w:rsidR="00527E21" w:rsidRDefault="00527E21" w:rsidP="008F4CC0">
            <w:r>
              <w:t>Bevoksninger med bøg og eg med indblanding af kirsebær, lærk, skovfyr og birk samt forskellige buske</w:t>
            </w:r>
          </w:p>
        </w:tc>
        <w:tc>
          <w:tcPr>
            <w:tcW w:w="6663" w:type="dxa"/>
          </w:tcPr>
          <w:p w14:paraId="65B7E060" w14:textId="77777777" w:rsidR="00527E21" w:rsidRPr="00597F7A" w:rsidRDefault="00527E21" w:rsidP="009711DD">
            <w:pPr>
              <w:rPr>
                <w:lang w:eastAsia="da-DK"/>
              </w:rPr>
            </w:pPr>
            <w:r w:rsidRPr="00597F7A">
              <w:rPr>
                <w:lang w:eastAsia="da-DK"/>
              </w:rPr>
              <w:t xml:space="preserve">I skoven er der en </w:t>
            </w:r>
            <w:proofErr w:type="spellStart"/>
            <w:r w:rsidRPr="00597F7A">
              <w:rPr>
                <w:lang w:eastAsia="da-DK"/>
              </w:rPr>
              <w:t>grusbefæstet</w:t>
            </w:r>
            <w:proofErr w:type="spellEnd"/>
            <w:r w:rsidRPr="00597F7A">
              <w:rPr>
                <w:lang w:eastAsia="da-DK"/>
              </w:rPr>
              <w:t xml:space="preserve"> sti, og rundturen i skoven er ca. 1 km.  </w:t>
            </w:r>
          </w:p>
          <w:p w14:paraId="5A279F7C" w14:textId="77777777" w:rsidR="00527E21" w:rsidRPr="00597F7A" w:rsidRDefault="00527E21" w:rsidP="009711DD">
            <w:pPr>
              <w:rPr>
                <w:lang w:eastAsia="da-DK"/>
              </w:rPr>
            </w:pPr>
            <w:r w:rsidRPr="00597F7A">
              <w:rPr>
                <w:b/>
                <w:bCs/>
                <w:lang w:eastAsia="da-DK"/>
              </w:rPr>
              <w:t>Toilet: </w:t>
            </w:r>
            <w:r w:rsidRPr="00597F7A">
              <w:rPr>
                <w:lang w:eastAsia="da-DK"/>
              </w:rPr>
              <w:t>Der er offentligt toilet i den gamle stationsbygning Jernbanegade, 9632 Møldrup</w:t>
            </w:r>
          </w:p>
          <w:p w14:paraId="3D1E455E" w14:textId="77777777" w:rsidR="00527E21" w:rsidRDefault="00527E21" w:rsidP="009711DD"/>
        </w:tc>
        <w:tc>
          <w:tcPr>
            <w:tcW w:w="1701" w:type="dxa"/>
          </w:tcPr>
          <w:p w14:paraId="4D580183" w14:textId="77777777" w:rsidR="00527E21" w:rsidRDefault="00527E21" w:rsidP="008F4CC0">
            <w:pPr>
              <w:rPr>
                <w:rFonts w:ascii="Arial" w:hAnsi="Arial" w:cs="Arial"/>
                <w:sz w:val="20"/>
                <w:szCs w:val="20"/>
              </w:rPr>
            </w:pPr>
          </w:p>
        </w:tc>
      </w:tr>
      <w:tr w:rsidR="00527E21" w14:paraId="6B640F9E" w14:textId="77777777" w:rsidTr="008F4CC0">
        <w:tc>
          <w:tcPr>
            <w:tcW w:w="2787" w:type="dxa"/>
          </w:tcPr>
          <w:p w14:paraId="3A5801C1" w14:textId="7D3B0377" w:rsidR="00527E21" w:rsidRDefault="00DC0263" w:rsidP="008F4CC0">
            <w:pPr>
              <w:rPr>
                <w:rStyle w:val="Hyperlink"/>
                <w:noProof/>
              </w:rPr>
            </w:pPr>
            <w:hyperlink r:id="rId15" w:history="1">
              <w:proofErr w:type="spellStart"/>
              <w:r w:rsidR="00527E21" w:rsidRPr="00DC0263">
                <w:rPr>
                  <w:rStyle w:val="Hyperlink"/>
                </w:rPr>
                <w:t>Skrikes</w:t>
              </w:r>
              <w:proofErr w:type="spellEnd"/>
              <w:r w:rsidR="00527E21" w:rsidRPr="00DC0263">
                <w:rPr>
                  <w:rStyle w:val="Hyperlink"/>
                </w:rPr>
                <w:t xml:space="preserve"> </w:t>
              </w:r>
              <w:r w:rsidR="00527E21" w:rsidRPr="00DC0263">
                <w:rPr>
                  <w:rStyle w:val="Hyperlink"/>
                </w:rPr>
                <w:t>P</w:t>
              </w:r>
              <w:r w:rsidR="00527E21" w:rsidRPr="00DC0263">
                <w:rPr>
                  <w:rStyle w:val="Hyperlink"/>
                </w:rPr>
                <w:t>lantage</w:t>
              </w:r>
            </w:hyperlink>
          </w:p>
        </w:tc>
        <w:tc>
          <w:tcPr>
            <w:tcW w:w="2311" w:type="dxa"/>
          </w:tcPr>
          <w:p w14:paraId="5D4819F6" w14:textId="77777777" w:rsidR="00527E21" w:rsidRDefault="00527E21" w:rsidP="008F4CC0">
            <w:r w:rsidRPr="00C41DC2">
              <w:t xml:space="preserve">Plantage er 71 ha stor og består mest af nåletræsbevoksninger, men der er også åbne områder med </w:t>
            </w:r>
            <w:proofErr w:type="spellStart"/>
            <w:r w:rsidRPr="00C41DC2">
              <w:t>skovenge</w:t>
            </w:r>
            <w:proofErr w:type="spellEnd"/>
            <w:r w:rsidRPr="00C41DC2">
              <w:t xml:space="preserve"> og en lidt større sø/mose i nordenden af plantagen</w:t>
            </w:r>
            <w:r>
              <w:rPr>
                <w:rFonts w:ascii="Arial" w:hAnsi="Arial" w:cs="Arial"/>
                <w:color w:val="575757"/>
                <w:sz w:val="20"/>
                <w:szCs w:val="20"/>
              </w:rPr>
              <w:t>.</w:t>
            </w:r>
          </w:p>
        </w:tc>
        <w:tc>
          <w:tcPr>
            <w:tcW w:w="6663" w:type="dxa"/>
          </w:tcPr>
          <w:p w14:paraId="3218CBD5" w14:textId="0996E34C" w:rsidR="00527E21" w:rsidRPr="002C4F4B" w:rsidRDefault="00527E21" w:rsidP="009711DD">
            <w:pPr>
              <w:rPr>
                <w:lang w:eastAsia="da-DK"/>
              </w:rPr>
            </w:pPr>
            <w:r>
              <w:rPr>
                <w:lang w:eastAsia="da-DK"/>
              </w:rPr>
              <w:t xml:space="preserve">I </w:t>
            </w:r>
            <w:r w:rsidRPr="002C4F4B">
              <w:rPr>
                <w:lang w:eastAsia="da-DK"/>
              </w:rPr>
              <w:t>skoven er der 2 vandreruter på hhv. 3,7 og 1,5 km. Ved indgangene til skoven er der opstillet kortborde, og du kan læse mere om skoven i </w:t>
            </w:r>
            <w:r w:rsidRPr="009711DD">
              <w:rPr>
                <w:bCs/>
                <w:lang w:eastAsia="da-DK"/>
              </w:rPr>
              <w:t>folderen</w:t>
            </w:r>
            <w:r w:rsidR="009711DD">
              <w:rPr>
                <w:lang w:eastAsia="da-DK"/>
              </w:rPr>
              <w:t xml:space="preserve"> via linket.</w:t>
            </w:r>
            <w:r>
              <w:rPr>
                <w:lang w:eastAsia="da-DK"/>
              </w:rPr>
              <w:br/>
            </w:r>
            <w:r w:rsidRPr="002C4F4B">
              <w:rPr>
                <w:b/>
                <w:bCs/>
                <w:lang w:eastAsia="da-DK"/>
              </w:rPr>
              <w:t>Toilet: </w:t>
            </w:r>
            <w:r w:rsidRPr="002C4F4B">
              <w:rPr>
                <w:lang w:eastAsia="da-DK"/>
              </w:rPr>
              <w:t>Ved P-pladsen ved A26 / Skivevej.</w:t>
            </w:r>
          </w:p>
          <w:p w14:paraId="7C507F92" w14:textId="77777777" w:rsidR="00527E21" w:rsidRPr="00597F7A" w:rsidRDefault="00527E21" w:rsidP="009711DD">
            <w:pPr>
              <w:rPr>
                <w:lang w:eastAsia="da-DK"/>
              </w:rPr>
            </w:pPr>
          </w:p>
        </w:tc>
        <w:tc>
          <w:tcPr>
            <w:tcW w:w="1701" w:type="dxa"/>
          </w:tcPr>
          <w:p w14:paraId="373AF209" w14:textId="77777777" w:rsidR="00527E21" w:rsidRDefault="00527E21" w:rsidP="008F4CC0">
            <w:pPr>
              <w:rPr>
                <w:rFonts w:ascii="Arial" w:hAnsi="Arial" w:cs="Arial"/>
                <w:sz w:val="20"/>
                <w:szCs w:val="20"/>
              </w:rPr>
            </w:pPr>
          </w:p>
        </w:tc>
      </w:tr>
    </w:tbl>
    <w:p w14:paraId="78B8241F" w14:textId="77777777" w:rsidR="009A3B1A" w:rsidRPr="00936CE6" w:rsidRDefault="009A3B1A">
      <w:pPr>
        <w:rPr>
          <w:rFonts w:ascii="Arial" w:hAnsi="Arial" w:cs="Arial"/>
          <w:sz w:val="20"/>
          <w:szCs w:val="20"/>
        </w:rPr>
      </w:pPr>
    </w:p>
    <w:sectPr w:rsidR="009A3B1A" w:rsidRPr="00936CE6" w:rsidSect="00527E21">
      <w:headerReference w:type="default" r:id="rId16"/>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DB618" w14:textId="77777777" w:rsidR="00527E21" w:rsidRDefault="00527E21" w:rsidP="00527E21">
      <w:pPr>
        <w:spacing w:after="0" w:line="240" w:lineRule="auto"/>
      </w:pPr>
      <w:r>
        <w:separator/>
      </w:r>
    </w:p>
  </w:endnote>
  <w:endnote w:type="continuationSeparator" w:id="0">
    <w:p w14:paraId="5447B95C" w14:textId="77777777" w:rsidR="00527E21" w:rsidRDefault="00527E21" w:rsidP="0052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E2935" w14:textId="77777777" w:rsidR="00527E21" w:rsidRDefault="00527E21" w:rsidP="00527E21">
      <w:pPr>
        <w:spacing w:after="0" w:line="240" w:lineRule="auto"/>
      </w:pPr>
      <w:r>
        <w:separator/>
      </w:r>
    </w:p>
  </w:footnote>
  <w:footnote w:type="continuationSeparator" w:id="0">
    <w:p w14:paraId="3F4629B5" w14:textId="77777777" w:rsidR="00527E21" w:rsidRDefault="00527E21" w:rsidP="00527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149AB" w14:textId="77777777" w:rsidR="00527E21" w:rsidRDefault="00527E21">
    <w:pPr>
      <w:pStyle w:val="Sidehoved"/>
    </w:pPr>
    <w:r>
      <w:rPr>
        <w:noProof/>
      </w:rPr>
      <w:drawing>
        <wp:inline distT="0" distB="0" distL="0" distR="0" wp14:anchorId="3DBA478C" wp14:editId="2E57A326">
          <wp:extent cx="8531860" cy="1024890"/>
          <wp:effectExtent l="0" t="0" r="254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ønne læringsrum logo.PNG"/>
                  <pic:cNvPicPr/>
                </pic:nvPicPr>
                <pic:blipFill>
                  <a:blip r:embed="rId1">
                    <a:extLst>
                      <a:ext uri="{28A0092B-C50C-407E-A947-70E740481C1C}">
                        <a14:useLocalDpi xmlns:a14="http://schemas.microsoft.com/office/drawing/2010/main" val="0"/>
                      </a:ext>
                    </a:extLst>
                  </a:blip>
                  <a:stretch>
                    <a:fillRect/>
                  </a:stretch>
                </pic:blipFill>
                <pic:spPr>
                  <a:xfrm>
                    <a:off x="0" y="0"/>
                    <a:ext cx="8531860" cy="1024890"/>
                  </a:xfrm>
                  <a:prstGeom prst="rect">
                    <a:avLst/>
                  </a:prstGeom>
                </pic:spPr>
              </pic:pic>
            </a:graphicData>
          </a:graphic>
        </wp:inline>
      </w:drawing>
    </w:r>
  </w:p>
  <w:p w14:paraId="0533E7BC" w14:textId="77777777" w:rsidR="00527E21" w:rsidRDefault="00527E21">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21"/>
    <w:rsid w:val="00527E21"/>
    <w:rsid w:val="00936CE6"/>
    <w:rsid w:val="009711DD"/>
    <w:rsid w:val="009A3B1A"/>
    <w:rsid w:val="00C9291E"/>
    <w:rsid w:val="00DC02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BC1E63"/>
  <w15:chartTrackingRefBased/>
  <w15:docId w15:val="{66CA0671-E810-4EC9-948E-6C8C2824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2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27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27E21"/>
    <w:rPr>
      <w:color w:val="0563C1"/>
      <w:u w:val="single"/>
    </w:rPr>
  </w:style>
  <w:style w:type="paragraph" w:styleId="Titel">
    <w:name w:val="Title"/>
    <w:basedOn w:val="Normal"/>
    <w:next w:val="Normal"/>
    <w:link w:val="TitelTegn"/>
    <w:uiPriority w:val="10"/>
    <w:qFormat/>
    <w:rsid w:val="00527E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27E21"/>
    <w:rPr>
      <w:rFonts w:asciiTheme="majorHAnsi" w:eastAsiaTheme="majorEastAsia" w:hAnsiTheme="majorHAnsi" w:cstheme="majorBidi"/>
      <w:spacing w:val="-10"/>
      <w:kern w:val="28"/>
      <w:sz w:val="56"/>
      <w:szCs w:val="56"/>
    </w:rPr>
  </w:style>
  <w:style w:type="character" w:styleId="Strk">
    <w:name w:val="Strong"/>
    <w:basedOn w:val="Standardskrifttypeiafsnit"/>
    <w:uiPriority w:val="22"/>
    <w:qFormat/>
    <w:rsid w:val="00527E21"/>
    <w:rPr>
      <w:b/>
      <w:bCs/>
    </w:rPr>
  </w:style>
  <w:style w:type="paragraph" w:styleId="Sidehoved">
    <w:name w:val="header"/>
    <w:basedOn w:val="Normal"/>
    <w:link w:val="SidehovedTegn"/>
    <w:uiPriority w:val="99"/>
    <w:unhideWhenUsed/>
    <w:rsid w:val="00527E2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27E21"/>
  </w:style>
  <w:style w:type="paragraph" w:styleId="Sidefod">
    <w:name w:val="footer"/>
    <w:basedOn w:val="Normal"/>
    <w:link w:val="SidefodTegn"/>
    <w:uiPriority w:val="99"/>
    <w:unhideWhenUsed/>
    <w:rsid w:val="00527E2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27E21"/>
  </w:style>
  <w:style w:type="character" w:styleId="BesgtLink">
    <w:name w:val="FollowedHyperlink"/>
    <w:basedOn w:val="Standardskrifttypeiafsnit"/>
    <w:uiPriority w:val="99"/>
    <w:semiHidden/>
    <w:unhideWhenUsed/>
    <w:rsid w:val="009711DD"/>
    <w:rPr>
      <w:color w:val="954F72" w:themeColor="followedHyperlink"/>
      <w:u w:val="single"/>
    </w:rPr>
  </w:style>
  <w:style w:type="character" w:styleId="Ulstomtale">
    <w:name w:val="Unresolved Mention"/>
    <w:basedOn w:val="Standardskrifttypeiafsnit"/>
    <w:uiPriority w:val="99"/>
    <w:semiHidden/>
    <w:unhideWhenUsed/>
    <w:rsid w:val="00C92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borg.dk/media/y2dc1x5c/folder-digterparken.pdf" TargetMode="External"/><Relationship Id="rId13" Type="http://schemas.openxmlformats.org/officeDocument/2006/relationships/hyperlink" Target="https://viborg.dk/oplevelser-og-fritid/ud-i-naturen/parker-og-skove/skove/nordskoven-ved-bjerregrav/"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viborg.dk/media/mhxdwqmc/projektbeskrivelse-skals-%C3%A5-k%C3%B8lsen-enge-april-2020.pdf" TargetMode="External"/><Relationship Id="rId12" Type="http://schemas.openxmlformats.org/officeDocument/2006/relationships/hyperlink" Target="https://naturskolen.viborg.dk/Lokaliteter/A-husene/Undalslund-Sko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kulturcenter-laastrup.dk/lejrskoler" TargetMode="External"/><Relationship Id="rId11" Type="http://schemas.openxmlformats.org/officeDocument/2006/relationships/hyperlink" Target="https://viborg.dk/oplevelser-og-fritid/ud-i-naturen/parker-og-skove/skove/undallslund-ved-viborg/" TargetMode="External"/><Relationship Id="rId5" Type="http://schemas.openxmlformats.org/officeDocument/2006/relationships/endnotes" Target="endnotes.xml"/><Relationship Id="rId15" Type="http://schemas.openxmlformats.org/officeDocument/2006/relationships/hyperlink" Target="https://viborg.dk/oplevelser-og-fritid/ud-i-naturen/parker-og-skove/skove/skrikes-plantage-ved-viborg/" TargetMode="External"/><Relationship Id="rId10" Type="http://schemas.openxmlformats.org/officeDocument/2006/relationships/hyperlink" Target="https://oplevelser.viborg.dk/Natur/Parker-og-skove/Skove-og-naturarealer/Undallslund"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s://naturskolen.viborg.dk/Lokaliteter/A-husene/Hjarbaek-Strand" TargetMode="External"/><Relationship Id="rId14" Type="http://schemas.openxmlformats.org/officeDocument/2006/relationships/hyperlink" Target="https://viborg.dk/oplevelser-og-fritid/ud-i-naturen/parker-og-skove/skove/moelleskoven-ved-moeldr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FF8D02EB86AA4EA61E1AF982165A41" ma:contentTypeVersion="13" ma:contentTypeDescription="Opret et nyt dokument." ma:contentTypeScope="" ma:versionID="f7fb589d71215b4882c2ca2e8ec8dc16">
  <xsd:schema xmlns:xsd="http://www.w3.org/2001/XMLSchema" xmlns:xs="http://www.w3.org/2001/XMLSchema" xmlns:p="http://schemas.microsoft.com/office/2006/metadata/properties" xmlns:ns2="a6396a16-dd31-41f9-a783-cf0fd5a80284" xmlns:ns3="9d5dcbcb-dd24-4be2-a56f-96adf8b8fd6b" targetNamespace="http://schemas.microsoft.com/office/2006/metadata/properties" ma:root="true" ma:fieldsID="6c549eb4fe009d569643647f40a4bac0" ns2:_="" ns3:_="">
    <xsd:import namespace="a6396a16-dd31-41f9-a783-cf0fd5a80284"/>
    <xsd:import namespace="9d5dcbcb-dd24-4be2-a56f-96adf8b8f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96a16-dd31-41f9-a783-cf0fd5a80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5dcbcb-dd24-4be2-a56f-96adf8b8fd6b"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FF941-4CAC-41ED-BCBE-C773A3F5F865}"/>
</file>

<file path=customXml/itemProps2.xml><?xml version="1.0" encoding="utf-8"?>
<ds:datastoreItem xmlns:ds="http://schemas.openxmlformats.org/officeDocument/2006/customXml" ds:itemID="{4C639A1C-5F25-4341-8F75-EA166C3783F0}"/>
</file>

<file path=customXml/itemProps3.xml><?xml version="1.0" encoding="utf-8"?>
<ds:datastoreItem xmlns:ds="http://schemas.openxmlformats.org/officeDocument/2006/customXml" ds:itemID="{F21A027C-90A6-493C-ADA0-29995A8E766A}"/>
</file>

<file path=docProps/app.xml><?xml version="1.0" encoding="utf-8"?>
<Properties xmlns="http://schemas.openxmlformats.org/officeDocument/2006/extended-properties" xmlns:vt="http://schemas.openxmlformats.org/officeDocument/2006/docPropsVTypes">
  <Template>Normal</Template>
  <TotalTime>4</TotalTime>
  <Pages>3</Pages>
  <Words>669</Words>
  <Characters>4086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Barbara Pedersen</dc:creator>
  <cp:keywords/>
  <dc:description/>
  <cp:lastModifiedBy>Lea Retoft Johansen</cp:lastModifiedBy>
  <cp:revision>2</cp:revision>
  <dcterms:created xsi:type="dcterms:W3CDTF">2022-04-07T11:42:00Z</dcterms:created>
  <dcterms:modified xsi:type="dcterms:W3CDTF">2022-04-07T11:42:00Z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{1159E3D0-2486-4591-8ED0-4EBB17A9E191}</vt:lpwstr>
  </property>
  <property fmtid="{D5CDD505-2E9C-101B-9397-08002B2CF9AE}" pid="3" name="ContentTypeId">
    <vt:lpwstr>0x01010078FF8D02EB86AA4EA61E1AF982165A41</vt:lpwstr>
  </property>
</Properties>
</file>